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0B" w:rsidRPr="00E3419F" w:rsidRDefault="008C2A0B" w:rsidP="008C2A0B">
      <w:pPr>
        <w:spacing w:line="360" w:lineRule="auto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  <w:r w:rsidRPr="00E3419F">
        <w:rPr>
          <w:b/>
          <w:sz w:val="24"/>
          <w:szCs w:val="24"/>
        </w:rPr>
        <w:t>Аннотация дисциплины</w:t>
      </w:r>
    </w:p>
    <w:p w:rsidR="008C2A0B" w:rsidRPr="00E37F47" w:rsidRDefault="008C2A0B" w:rsidP="008C2A0B">
      <w:pPr>
        <w:spacing w:line="360" w:lineRule="auto"/>
        <w:jc w:val="center"/>
        <w:rPr>
          <w:b/>
          <w:sz w:val="24"/>
          <w:szCs w:val="24"/>
        </w:rPr>
      </w:pPr>
      <w:r w:rsidRPr="00E37F47">
        <w:rPr>
          <w:b/>
          <w:sz w:val="24"/>
          <w:szCs w:val="24"/>
        </w:rPr>
        <w:t>Научно-исследовательская работа, ч. 1, ч.2</w:t>
      </w:r>
      <w:r>
        <w:rPr>
          <w:b/>
          <w:sz w:val="24"/>
          <w:szCs w:val="24"/>
        </w:rPr>
        <w:t>, ч.3, ч.4</w:t>
      </w:r>
    </w:p>
    <w:p w:rsidR="008C2A0B" w:rsidRPr="00E37F47" w:rsidRDefault="008C2A0B" w:rsidP="008C2A0B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E37F47">
        <w:rPr>
          <w:b/>
          <w:bCs/>
          <w:sz w:val="24"/>
          <w:szCs w:val="24"/>
        </w:rPr>
        <w:t>Цель научно-исследовательской работы</w:t>
      </w:r>
      <w:r w:rsidRPr="00E37F47">
        <w:rPr>
          <w:bCs/>
          <w:sz w:val="24"/>
          <w:szCs w:val="24"/>
        </w:rPr>
        <w:t xml:space="preserve"> магистрантов – приобретение практических навыков и умений</w:t>
      </w:r>
      <w:r w:rsidRPr="00E37F47">
        <w:rPr>
          <w:sz w:val="24"/>
          <w:szCs w:val="24"/>
        </w:rPr>
        <w:t xml:space="preserve"> </w:t>
      </w:r>
      <w:r w:rsidRPr="00E37F47">
        <w:rPr>
          <w:bCs/>
          <w:sz w:val="24"/>
          <w:szCs w:val="24"/>
        </w:rPr>
        <w:t xml:space="preserve">в сфере научно-исследовательской деятельности и формирование теоретико-практической базы для написания и защиты магистерской диссертации. </w:t>
      </w:r>
    </w:p>
    <w:p w:rsidR="008C2A0B" w:rsidRPr="00E37F47" w:rsidRDefault="008C2A0B" w:rsidP="008C2A0B">
      <w:pPr>
        <w:spacing w:line="360" w:lineRule="auto"/>
        <w:ind w:firstLine="709"/>
        <w:rPr>
          <w:b/>
          <w:sz w:val="24"/>
          <w:szCs w:val="24"/>
        </w:rPr>
      </w:pPr>
      <w:r w:rsidRPr="00E37F47">
        <w:rPr>
          <w:b/>
          <w:sz w:val="24"/>
          <w:szCs w:val="24"/>
        </w:rPr>
        <w:t xml:space="preserve">Место дисциплины в структуре </w:t>
      </w:r>
      <w:r>
        <w:rPr>
          <w:b/>
          <w:sz w:val="24"/>
          <w:szCs w:val="24"/>
        </w:rPr>
        <w:t>ОПОП</w:t>
      </w:r>
      <w:r w:rsidRPr="00E37F47">
        <w:rPr>
          <w:b/>
          <w:sz w:val="24"/>
          <w:szCs w:val="24"/>
        </w:rPr>
        <w:t>:</w:t>
      </w:r>
    </w:p>
    <w:p w:rsidR="008C2A0B" w:rsidRPr="00E37F47" w:rsidRDefault="008C2A0B" w:rsidP="008C2A0B">
      <w:pPr>
        <w:spacing w:line="360" w:lineRule="auto"/>
        <w:ind w:firstLine="709"/>
        <w:jc w:val="both"/>
        <w:rPr>
          <w:sz w:val="24"/>
          <w:szCs w:val="24"/>
        </w:rPr>
      </w:pPr>
      <w:r w:rsidRPr="00E37F47">
        <w:rPr>
          <w:sz w:val="24"/>
          <w:szCs w:val="24"/>
        </w:rPr>
        <w:t>В соответствии с Федеральным Государственным образовательным стандартом Высшего образования по направлению подготовки 38.04.01 «Экономика» (уровень магистратуры) научно-исследовательская работа (НИР) относится к вариативной части программы магистратуры (Б</w:t>
      </w:r>
      <w:proofErr w:type="gramStart"/>
      <w:r w:rsidRPr="00E37F47">
        <w:rPr>
          <w:sz w:val="24"/>
          <w:szCs w:val="24"/>
        </w:rPr>
        <w:t>2</w:t>
      </w:r>
      <w:proofErr w:type="gramEnd"/>
      <w:r w:rsidRPr="00E37F47">
        <w:rPr>
          <w:sz w:val="24"/>
          <w:szCs w:val="24"/>
        </w:rPr>
        <w:t xml:space="preserve">). </w:t>
      </w:r>
      <w:r>
        <w:rPr>
          <w:sz w:val="24"/>
          <w:szCs w:val="24"/>
        </w:rPr>
        <w:t>Количество зачетных единиц: ч.1 – 8, ч.2 – 9, ч.3 - 8, ч.4 - 18.</w:t>
      </w:r>
    </w:p>
    <w:p w:rsidR="008C2A0B" w:rsidRPr="00E37F47" w:rsidRDefault="008C2A0B" w:rsidP="008C2A0B">
      <w:pPr>
        <w:spacing w:line="360" w:lineRule="auto"/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E37F47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 xml:space="preserve">разделов: </w:t>
      </w:r>
      <w:r w:rsidRPr="00E37F47">
        <w:rPr>
          <w:sz w:val="24"/>
          <w:szCs w:val="24"/>
        </w:rPr>
        <w:t>Формы научно-исследовательской работы магистрантов:</w:t>
      </w:r>
    </w:p>
    <w:p w:rsidR="008C2A0B" w:rsidRPr="00026EA4" w:rsidRDefault="008C2A0B" w:rsidP="008C2A0B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26EA4">
        <w:rPr>
          <w:sz w:val="24"/>
          <w:szCs w:val="24"/>
        </w:rPr>
        <w:t xml:space="preserve">планирование научно-исследовательской работы; </w:t>
      </w:r>
    </w:p>
    <w:p w:rsidR="008C2A0B" w:rsidRPr="00026EA4" w:rsidRDefault="008C2A0B" w:rsidP="008C2A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26EA4">
        <w:rPr>
          <w:sz w:val="24"/>
          <w:szCs w:val="24"/>
        </w:rPr>
        <w:t>ведение библиографической работы с привлечением современных информационных и коммуникационных технологий. Составление библиографии по теме магистерской диссертации;</w:t>
      </w:r>
    </w:p>
    <w:p w:rsidR="008C2A0B" w:rsidRPr="00026EA4" w:rsidRDefault="008C2A0B" w:rsidP="008C2A0B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26EA4">
        <w:rPr>
          <w:sz w:val="24"/>
          <w:szCs w:val="24"/>
        </w:rPr>
        <w:t xml:space="preserve">организация и проведение самостоятельного исследования по проблеме в рамках темы магистерской диссертации, сбор, первичная обработка и обобщение эмпирической базы исследования (статистических данных, финансовой отчетности и др.), оформление результатов для презентации на научно-исследовательском семинаре; </w:t>
      </w:r>
    </w:p>
    <w:p w:rsidR="008C2A0B" w:rsidRPr="00026EA4" w:rsidRDefault="008C2A0B" w:rsidP="008C2A0B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26EA4">
        <w:rPr>
          <w:sz w:val="24"/>
          <w:szCs w:val="24"/>
        </w:rPr>
        <w:t>подготовка тезисов статей и статей для публикации;  докладов и выступлений на научных конференциях, семинарах, круглых столах, дискуссиях, диспутах по проблеме исследования;</w:t>
      </w:r>
    </w:p>
    <w:p w:rsidR="008C2A0B" w:rsidRPr="00026EA4" w:rsidRDefault="008C2A0B" w:rsidP="008C2A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26EA4">
        <w:rPr>
          <w:sz w:val="24"/>
          <w:szCs w:val="24"/>
        </w:rPr>
        <w:t>участие в научно-исследовательском семинаре кафедры, теоретических семинарах (по тематике исследования), а также в иных формах научно-методической работы кафедры;</w:t>
      </w:r>
    </w:p>
    <w:p w:rsidR="008C2A0B" w:rsidRPr="00026EA4" w:rsidRDefault="008C2A0B" w:rsidP="008C2A0B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26EA4">
        <w:rPr>
          <w:sz w:val="24"/>
          <w:szCs w:val="24"/>
        </w:rPr>
        <w:t>подготовка и защита курсовой работы по направлению проводимых научных исследований;</w:t>
      </w:r>
    </w:p>
    <w:p w:rsidR="008C2A0B" w:rsidRPr="00026EA4" w:rsidRDefault="008C2A0B" w:rsidP="008C2A0B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26EA4">
        <w:rPr>
          <w:sz w:val="24"/>
          <w:szCs w:val="24"/>
        </w:rPr>
        <w:t>участие в научно-исследовательских проектах, выполняемых на кафедре;</w:t>
      </w:r>
    </w:p>
    <w:p w:rsidR="008C2A0B" w:rsidRPr="00026EA4" w:rsidRDefault="008C2A0B" w:rsidP="008C2A0B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26EA4">
        <w:rPr>
          <w:sz w:val="24"/>
          <w:szCs w:val="24"/>
        </w:rPr>
        <w:t>рецензирование научных статей;</w:t>
      </w:r>
    </w:p>
    <w:p w:rsidR="008C2A0B" w:rsidRPr="00026EA4" w:rsidRDefault="008C2A0B" w:rsidP="008C2A0B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26EA4">
        <w:rPr>
          <w:sz w:val="24"/>
          <w:szCs w:val="24"/>
        </w:rPr>
        <w:t>составление отчета о научно-исследовательской работе в семестре.</w:t>
      </w:r>
    </w:p>
    <w:p w:rsidR="008C2A0B" w:rsidRPr="007731D3" w:rsidRDefault="008C2A0B" w:rsidP="008C2A0B">
      <w:pPr>
        <w:ind w:firstLine="709"/>
        <w:rPr>
          <w:sz w:val="24"/>
          <w:szCs w:val="24"/>
        </w:rPr>
      </w:pPr>
      <w:r w:rsidRPr="007731D3">
        <w:rPr>
          <w:sz w:val="24"/>
          <w:szCs w:val="24"/>
        </w:rPr>
        <w:t xml:space="preserve"> </w:t>
      </w:r>
    </w:p>
    <w:p w:rsidR="008C2A0B" w:rsidRDefault="008C2A0B" w:rsidP="008C2A0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C2A0B" w:rsidRPr="00CD029B" w:rsidRDefault="008C2A0B" w:rsidP="008C2A0B">
      <w:pPr>
        <w:spacing w:line="360" w:lineRule="auto"/>
        <w:jc w:val="center"/>
        <w:rPr>
          <w:b/>
          <w:sz w:val="24"/>
          <w:szCs w:val="24"/>
        </w:rPr>
      </w:pPr>
      <w:r w:rsidRPr="00CD029B">
        <w:rPr>
          <w:b/>
          <w:sz w:val="24"/>
          <w:szCs w:val="24"/>
        </w:rPr>
        <w:lastRenderedPageBreak/>
        <w:t>Аннотация дисциплины</w:t>
      </w:r>
    </w:p>
    <w:p w:rsidR="008C2A0B" w:rsidRPr="00CD029B" w:rsidRDefault="008C2A0B" w:rsidP="008C2A0B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Производственная  практика </w:t>
      </w:r>
      <w:r>
        <w:rPr>
          <w:b/>
          <w:i/>
          <w:sz w:val="24"/>
          <w:szCs w:val="24"/>
        </w:rPr>
        <w:t>–</w:t>
      </w:r>
      <w:r w:rsidRPr="00CD029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Б</w:t>
      </w:r>
      <w:proofErr w:type="gramStart"/>
      <w:r>
        <w:rPr>
          <w:b/>
          <w:i/>
          <w:sz w:val="24"/>
          <w:szCs w:val="24"/>
        </w:rPr>
        <w:t>2</w:t>
      </w:r>
      <w:proofErr w:type="gramEnd"/>
      <w:r>
        <w:rPr>
          <w:b/>
          <w:i/>
          <w:sz w:val="24"/>
          <w:szCs w:val="24"/>
        </w:rPr>
        <w:t>.П.1</w:t>
      </w:r>
    </w:p>
    <w:p w:rsidR="008C2A0B" w:rsidRPr="00E3419F" w:rsidRDefault="008C2A0B" w:rsidP="008C2A0B">
      <w:pPr>
        <w:widowControl/>
        <w:spacing w:line="360" w:lineRule="auto"/>
        <w:ind w:firstLine="709"/>
        <w:jc w:val="both"/>
        <w:rPr>
          <w:sz w:val="24"/>
          <w:szCs w:val="24"/>
        </w:rPr>
      </w:pPr>
      <w:r w:rsidRPr="00D35E02">
        <w:rPr>
          <w:b/>
          <w:sz w:val="24"/>
          <w:szCs w:val="24"/>
        </w:rPr>
        <w:t xml:space="preserve">Цель </w:t>
      </w:r>
      <w:r>
        <w:rPr>
          <w:b/>
          <w:sz w:val="24"/>
          <w:szCs w:val="24"/>
        </w:rPr>
        <w:t xml:space="preserve">технологической практики: </w:t>
      </w:r>
      <w:r w:rsidRPr="00E3419F">
        <w:rPr>
          <w:sz w:val="24"/>
          <w:szCs w:val="24"/>
        </w:rPr>
        <w:t>получени</w:t>
      </w:r>
      <w:r>
        <w:rPr>
          <w:sz w:val="24"/>
          <w:szCs w:val="24"/>
        </w:rPr>
        <w:t>е</w:t>
      </w:r>
      <w:r w:rsidRPr="00E3419F">
        <w:rPr>
          <w:sz w:val="24"/>
          <w:szCs w:val="24"/>
        </w:rPr>
        <w:t xml:space="preserve"> профессиональных умений и опыта профессиональной деятельности</w:t>
      </w:r>
      <w:r w:rsidRPr="00E3419F">
        <w:rPr>
          <w:rFonts w:eastAsia="TimesNewRomanPSMT"/>
          <w:sz w:val="24"/>
          <w:szCs w:val="24"/>
          <w:lang w:eastAsia="en-US"/>
        </w:rPr>
        <w:t>.</w:t>
      </w:r>
    </w:p>
    <w:p w:rsidR="008C2A0B" w:rsidRDefault="008C2A0B" w:rsidP="008C2A0B">
      <w:pPr>
        <w:spacing w:line="360" w:lineRule="auto"/>
        <w:ind w:firstLine="709"/>
        <w:jc w:val="both"/>
        <w:rPr>
          <w:sz w:val="24"/>
          <w:szCs w:val="24"/>
        </w:rPr>
      </w:pPr>
      <w:r w:rsidRPr="00E37F47">
        <w:rPr>
          <w:b/>
          <w:sz w:val="24"/>
          <w:szCs w:val="24"/>
        </w:rPr>
        <w:t xml:space="preserve">Место дисциплины в структуре </w:t>
      </w:r>
      <w:r>
        <w:rPr>
          <w:b/>
          <w:sz w:val="24"/>
          <w:szCs w:val="24"/>
        </w:rPr>
        <w:t>ОПОП</w:t>
      </w:r>
      <w:r w:rsidRPr="00E37F47">
        <w:rPr>
          <w:b/>
          <w:sz w:val="24"/>
          <w:szCs w:val="24"/>
        </w:rPr>
        <w:t>:</w:t>
      </w:r>
      <w:r w:rsidRPr="00E37F47">
        <w:rPr>
          <w:sz w:val="24"/>
          <w:szCs w:val="24"/>
        </w:rPr>
        <w:t xml:space="preserve"> </w:t>
      </w:r>
      <w:r w:rsidRPr="00800264">
        <w:rPr>
          <w:sz w:val="24"/>
          <w:szCs w:val="24"/>
        </w:rPr>
        <w:t xml:space="preserve">дисциплина Блока </w:t>
      </w:r>
      <w:r>
        <w:rPr>
          <w:sz w:val="24"/>
          <w:szCs w:val="24"/>
        </w:rPr>
        <w:t>2</w:t>
      </w:r>
      <w:r w:rsidRPr="00800264">
        <w:rPr>
          <w:sz w:val="24"/>
          <w:szCs w:val="24"/>
        </w:rPr>
        <w:t xml:space="preserve"> «</w:t>
      </w:r>
      <w:r>
        <w:rPr>
          <w:sz w:val="24"/>
          <w:szCs w:val="24"/>
        </w:rPr>
        <w:t>Практики, в том числе научно-исследовательская работа (НИР)</w:t>
      </w:r>
      <w:r w:rsidRPr="00800264">
        <w:rPr>
          <w:sz w:val="24"/>
          <w:szCs w:val="24"/>
        </w:rPr>
        <w:t>» по направлению подготовки 38.04.01 «Экономика» (уровень магистратуры) (магистерская программа «</w:t>
      </w:r>
      <w:r w:rsidRPr="00F115C4">
        <w:rPr>
          <w:sz w:val="24"/>
          <w:szCs w:val="24"/>
        </w:rPr>
        <w:t>Бухгалтерский учет, аудит и налоговый консалтинг</w:t>
      </w:r>
      <w:r w:rsidRPr="00800264">
        <w:rPr>
          <w:sz w:val="24"/>
          <w:szCs w:val="24"/>
        </w:rPr>
        <w:t xml:space="preserve">»). Количество зачетных единиц – </w:t>
      </w:r>
      <w:r>
        <w:rPr>
          <w:sz w:val="24"/>
          <w:szCs w:val="24"/>
        </w:rPr>
        <w:t>6</w:t>
      </w:r>
      <w:r w:rsidRPr="00800264">
        <w:rPr>
          <w:sz w:val="24"/>
          <w:szCs w:val="24"/>
        </w:rPr>
        <w:t>.</w:t>
      </w:r>
    </w:p>
    <w:p w:rsidR="008C2A0B" w:rsidRPr="00042120" w:rsidRDefault="008C2A0B" w:rsidP="008C2A0B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7731D3">
        <w:rPr>
          <w:b/>
          <w:sz w:val="24"/>
          <w:szCs w:val="24"/>
        </w:rPr>
        <w:t xml:space="preserve">одержание </w:t>
      </w:r>
      <w:r>
        <w:rPr>
          <w:b/>
          <w:sz w:val="24"/>
          <w:szCs w:val="24"/>
        </w:rPr>
        <w:t>разделов:</w:t>
      </w:r>
      <w:r w:rsidRPr="009E69FA">
        <w:rPr>
          <w:rFonts w:eastAsia="TimesNewRomanPSMT"/>
          <w:sz w:val="24"/>
          <w:szCs w:val="24"/>
        </w:rPr>
        <w:t xml:space="preserve">  </w:t>
      </w:r>
      <w:r w:rsidRPr="00042120">
        <w:rPr>
          <w:sz w:val="24"/>
          <w:szCs w:val="24"/>
        </w:rPr>
        <w:t xml:space="preserve">В процессе прохождения </w:t>
      </w:r>
      <w:proofErr w:type="gramStart"/>
      <w:r>
        <w:rPr>
          <w:sz w:val="24"/>
          <w:szCs w:val="24"/>
        </w:rPr>
        <w:t>производственная</w:t>
      </w:r>
      <w:proofErr w:type="gramEnd"/>
      <w:r w:rsidRPr="00042120">
        <w:rPr>
          <w:sz w:val="24"/>
          <w:szCs w:val="24"/>
        </w:rPr>
        <w:t xml:space="preserve"> практики магистр</w:t>
      </w:r>
      <w:r>
        <w:rPr>
          <w:sz w:val="24"/>
          <w:szCs w:val="24"/>
        </w:rPr>
        <w:t>ант</w:t>
      </w:r>
      <w:r w:rsidRPr="00042120">
        <w:rPr>
          <w:sz w:val="24"/>
          <w:szCs w:val="24"/>
        </w:rPr>
        <w:t xml:space="preserve"> должен получить </w:t>
      </w:r>
      <w:r>
        <w:rPr>
          <w:sz w:val="24"/>
          <w:szCs w:val="24"/>
        </w:rPr>
        <w:t xml:space="preserve">профессиональные </w:t>
      </w:r>
      <w:r w:rsidRPr="00042120">
        <w:rPr>
          <w:sz w:val="24"/>
          <w:szCs w:val="24"/>
        </w:rPr>
        <w:t xml:space="preserve">навыки </w:t>
      </w:r>
      <w:r>
        <w:rPr>
          <w:sz w:val="24"/>
          <w:szCs w:val="24"/>
        </w:rPr>
        <w:t xml:space="preserve">для </w:t>
      </w:r>
      <w:r w:rsidRPr="00042120">
        <w:rPr>
          <w:sz w:val="24"/>
          <w:szCs w:val="24"/>
        </w:rPr>
        <w:t>решения следующих профессиональных задач:</w:t>
      </w:r>
    </w:p>
    <w:p w:rsidR="008C2A0B" w:rsidRPr="00026EA4" w:rsidRDefault="008C2A0B" w:rsidP="008C2A0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26EA4">
        <w:rPr>
          <w:sz w:val="24"/>
          <w:szCs w:val="24"/>
        </w:rPr>
        <w:t>разработка рабочих планов и программ сбора информации и проведения аналитических процедур, подготовка заданий для групп и отдельных исполнителей;</w:t>
      </w:r>
    </w:p>
    <w:p w:rsidR="008C2A0B" w:rsidRPr="00026EA4" w:rsidRDefault="008C2A0B" w:rsidP="008C2A0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26EA4">
        <w:rPr>
          <w:sz w:val="24"/>
          <w:szCs w:val="24"/>
        </w:rPr>
        <w:t>разработка инструментария проводимых исследований, анализ их результатов;</w:t>
      </w:r>
    </w:p>
    <w:p w:rsidR="008C2A0B" w:rsidRPr="00026EA4" w:rsidRDefault="008C2A0B" w:rsidP="008C2A0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26EA4">
        <w:rPr>
          <w:sz w:val="24"/>
          <w:szCs w:val="24"/>
        </w:rPr>
        <w:t>подготовка данных для составления обзоров, отчетов и научных публикаций;</w:t>
      </w:r>
    </w:p>
    <w:p w:rsidR="008C2A0B" w:rsidRPr="00026EA4" w:rsidRDefault="008C2A0B" w:rsidP="008C2A0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26EA4">
        <w:rPr>
          <w:sz w:val="24"/>
          <w:szCs w:val="24"/>
        </w:rPr>
        <w:t>организация и проведение научных исследований, в том числе статистических обследований и опросов;</w:t>
      </w:r>
    </w:p>
    <w:p w:rsidR="008C2A0B" w:rsidRPr="00026EA4" w:rsidRDefault="008C2A0B" w:rsidP="008C2A0B">
      <w:pPr>
        <w:pStyle w:val="a3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26EA4">
        <w:rPr>
          <w:sz w:val="24"/>
          <w:szCs w:val="24"/>
        </w:rPr>
        <w:t>разработка теоретических и эконометрических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результатов.</w:t>
      </w:r>
    </w:p>
    <w:p w:rsidR="008C2A0B" w:rsidRPr="00800264" w:rsidRDefault="008C2A0B" w:rsidP="008C2A0B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 </w:t>
      </w:r>
      <w:r w:rsidRPr="009E69FA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Этапы производственной практики:</w:t>
      </w:r>
    </w:p>
    <w:p w:rsidR="008C2A0B" w:rsidRPr="0022728B" w:rsidRDefault="008C2A0B" w:rsidP="008C2A0B">
      <w:pPr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22728B">
        <w:rPr>
          <w:rFonts w:eastAsia="TimesNewRomanPSMT"/>
          <w:sz w:val="24"/>
          <w:szCs w:val="24"/>
        </w:rPr>
        <w:t xml:space="preserve">Подготовительный этап - Инструктажи по месту прохождения практики (в зависимости от объекта). Ознакомительная экскурсия по объекту, беседа с руководителем от предприятия.  Определение  конкретного предмета  деятельности магистранта на время прохождения практики. Постановка целей и задач. Планирование предстоящей работы. </w:t>
      </w:r>
    </w:p>
    <w:p w:rsidR="008C2A0B" w:rsidRPr="0022728B" w:rsidRDefault="008C2A0B" w:rsidP="008C2A0B">
      <w:pPr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22728B">
        <w:rPr>
          <w:rFonts w:eastAsia="TimesNewRomanPSMT"/>
          <w:sz w:val="24"/>
          <w:szCs w:val="24"/>
        </w:rPr>
        <w:t>Аналитический этап - Получение первичного материала в ходе выполнения практики. Обработка эмпирического материала по проблеме диссертации, расчет и моделирование  финансово-экономических показателей деятельности предприятия (подразделения), практическая работа по решению предложенной индивидуальной задачи.</w:t>
      </w:r>
    </w:p>
    <w:p w:rsidR="008C2A0B" w:rsidRPr="0022728B" w:rsidRDefault="008C2A0B" w:rsidP="008C2A0B">
      <w:pPr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22728B">
        <w:rPr>
          <w:rFonts w:eastAsia="TimesNewRomanPSMT"/>
          <w:sz w:val="24"/>
          <w:szCs w:val="24"/>
        </w:rPr>
        <w:t>Заключительный  этап - защита отчета по технологической практике.</w:t>
      </w:r>
    </w:p>
    <w:p w:rsidR="008C2A0B" w:rsidRPr="0022728B" w:rsidRDefault="008C2A0B" w:rsidP="008C2A0B">
      <w:pPr>
        <w:spacing w:line="360" w:lineRule="auto"/>
        <w:ind w:firstLine="709"/>
        <w:jc w:val="both"/>
        <w:rPr>
          <w:rFonts w:eastAsia="TimesNewRomanPSMT"/>
          <w:sz w:val="24"/>
          <w:szCs w:val="24"/>
        </w:rPr>
      </w:pPr>
      <w:r w:rsidRPr="0022728B">
        <w:rPr>
          <w:rFonts w:eastAsia="TimesNewRomanPSMT"/>
          <w:sz w:val="24"/>
          <w:szCs w:val="24"/>
        </w:rPr>
        <w:t xml:space="preserve"> </w:t>
      </w:r>
    </w:p>
    <w:p w:rsidR="008C2A0B" w:rsidRDefault="008C2A0B" w:rsidP="008C2A0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C2A0B" w:rsidRPr="00A34D70" w:rsidRDefault="008C2A0B" w:rsidP="008C2A0B">
      <w:pPr>
        <w:shd w:val="clear" w:color="auto" w:fill="FFFFFF"/>
        <w:spacing w:line="360" w:lineRule="auto"/>
        <w:jc w:val="center"/>
        <w:rPr>
          <w:rFonts w:eastAsia="TimesNewRomanPSMT"/>
          <w:b/>
          <w:sz w:val="24"/>
          <w:szCs w:val="24"/>
          <w:lang w:eastAsia="en-US"/>
        </w:rPr>
      </w:pPr>
      <w:r w:rsidRPr="00A34D70">
        <w:rPr>
          <w:rFonts w:eastAsia="TimesNewRomanPSMT"/>
          <w:b/>
          <w:sz w:val="24"/>
          <w:szCs w:val="24"/>
          <w:lang w:eastAsia="en-US"/>
        </w:rPr>
        <w:lastRenderedPageBreak/>
        <w:t>Аннотация</w:t>
      </w:r>
      <w:r>
        <w:rPr>
          <w:rFonts w:eastAsia="TimesNewRomanPSMT"/>
          <w:b/>
          <w:sz w:val="24"/>
          <w:szCs w:val="24"/>
          <w:lang w:eastAsia="en-US"/>
        </w:rPr>
        <w:t xml:space="preserve"> дисциплины</w:t>
      </w:r>
    </w:p>
    <w:p w:rsidR="008C2A0B" w:rsidRPr="00A34D70" w:rsidRDefault="008C2A0B" w:rsidP="008C2A0B">
      <w:pPr>
        <w:shd w:val="clear" w:color="auto" w:fill="FFFFFF"/>
        <w:spacing w:line="360" w:lineRule="auto"/>
        <w:jc w:val="center"/>
        <w:rPr>
          <w:rFonts w:eastAsia="TimesNewRomanPSMT"/>
          <w:b/>
          <w:i/>
          <w:sz w:val="24"/>
          <w:szCs w:val="24"/>
          <w:lang w:eastAsia="en-US"/>
        </w:rPr>
      </w:pPr>
      <w:r w:rsidRPr="00A34D70">
        <w:rPr>
          <w:rFonts w:eastAsia="TimesNewRomanPSMT"/>
          <w:b/>
          <w:i/>
          <w:sz w:val="24"/>
          <w:szCs w:val="24"/>
          <w:lang w:eastAsia="en-US"/>
        </w:rPr>
        <w:t>Преддипломная практика</w:t>
      </w:r>
      <w:r>
        <w:rPr>
          <w:rFonts w:eastAsia="TimesNewRomanPSMT"/>
          <w:b/>
          <w:i/>
          <w:sz w:val="24"/>
          <w:szCs w:val="24"/>
          <w:lang w:eastAsia="en-US"/>
        </w:rPr>
        <w:t xml:space="preserve"> – Б</w:t>
      </w:r>
      <w:proofErr w:type="gramStart"/>
      <w:r>
        <w:rPr>
          <w:rFonts w:eastAsia="TimesNewRomanPSMT"/>
          <w:b/>
          <w:i/>
          <w:sz w:val="24"/>
          <w:szCs w:val="24"/>
          <w:lang w:eastAsia="en-US"/>
        </w:rPr>
        <w:t>2</w:t>
      </w:r>
      <w:proofErr w:type="gramEnd"/>
      <w:r>
        <w:rPr>
          <w:rFonts w:eastAsia="TimesNewRomanPSMT"/>
          <w:b/>
          <w:i/>
          <w:sz w:val="24"/>
          <w:szCs w:val="24"/>
          <w:lang w:eastAsia="en-US"/>
        </w:rPr>
        <w:t>.П.2</w:t>
      </w:r>
    </w:p>
    <w:p w:rsidR="008C2A0B" w:rsidRPr="001D1BC8" w:rsidRDefault="008C2A0B" w:rsidP="008C2A0B">
      <w:pPr>
        <w:shd w:val="clear" w:color="auto" w:fill="FFFFFF"/>
        <w:spacing w:line="360" w:lineRule="auto"/>
        <w:ind w:firstLine="709"/>
        <w:jc w:val="both"/>
        <w:rPr>
          <w:sz w:val="24"/>
          <w:szCs w:val="24"/>
        </w:rPr>
      </w:pPr>
      <w:r w:rsidRPr="00A34D70">
        <w:rPr>
          <w:b/>
          <w:sz w:val="24"/>
          <w:szCs w:val="24"/>
        </w:rPr>
        <w:t xml:space="preserve">Цели </w:t>
      </w:r>
      <w:r>
        <w:rPr>
          <w:b/>
          <w:sz w:val="24"/>
          <w:szCs w:val="24"/>
        </w:rPr>
        <w:t>преддипломной практики</w:t>
      </w:r>
      <w:r w:rsidRPr="00A34D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 w:rsidRPr="001D1BC8">
        <w:rPr>
          <w:color w:val="000000"/>
          <w:sz w:val="24"/>
          <w:szCs w:val="24"/>
        </w:rPr>
        <w:t xml:space="preserve">овладение профессиональными навыками работы и решения практических задач, приобретение практического опыта работы в коллективе, сбор материалов для </w:t>
      </w:r>
      <w:r w:rsidRPr="001D1BC8">
        <w:rPr>
          <w:sz w:val="24"/>
          <w:szCs w:val="24"/>
        </w:rPr>
        <w:t xml:space="preserve">подготовки выпускной квалификационной работы </w:t>
      </w:r>
      <w:r w:rsidRPr="001D1BC8">
        <w:rPr>
          <w:color w:val="000000"/>
          <w:sz w:val="24"/>
          <w:szCs w:val="24"/>
        </w:rPr>
        <w:t>магистерской диссертации.</w:t>
      </w:r>
    </w:p>
    <w:p w:rsidR="008C2A0B" w:rsidRPr="00800264" w:rsidRDefault="008C2A0B" w:rsidP="008C2A0B">
      <w:pPr>
        <w:spacing w:line="360" w:lineRule="auto"/>
        <w:ind w:firstLine="709"/>
        <w:jc w:val="both"/>
        <w:rPr>
          <w:sz w:val="24"/>
          <w:szCs w:val="24"/>
        </w:rPr>
      </w:pPr>
      <w:r w:rsidRPr="00E37F47">
        <w:rPr>
          <w:b/>
          <w:sz w:val="24"/>
          <w:szCs w:val="24"/>
        </w:rPr>
        <w:t xml:space="preserve">Место дисциплины в структуре </w:t>
      </w:r>
      <w:r>
        <w:rPr>
          <w:b/>
          <w:sz w:val="24"/>
          <w:szCs w:val="24"/>
        </w:rPr>
        <w:t>ОПОП</w:t>
      </w:r>
      <w:r w:rsidRPr="00E37F47">
        <w:rPr>
          <w:b/>
          <w:sz w:val="24"/>
          <w:szCs w:val="24"/>
        </w:rPr>
        <w:t>:</w:t>
      </w:r>
      <w:r w:rsidRPr="00E37F47">
        <w:rPr>
          <w:sz w:val="24"/>
          <w:szCs w:val="24"/>
        </w:rPr>
        <w:t xml:space="preserve"> </w:t>
      </w:r>
      <w:r w:rsidRPr="00800264">
        <w:rPr>
          <w:sz w:val="24"/>
          <w:szCs w:val="24"/>
        </w:rPr>
        <w:t xml:space="preserve">дисциплина Блока </w:t>
      </w:r>
      <w:r>
        <w:rPr>
          <w:sz w:val="24"/>
          <w:szCs w:val="24"/>
        </w:rPr>
        <w:t>2</w:t>
      </w:r>
      <w:r w:rsidRPr="00800264">
        <w:rPr>
          <w:sz w:val="24"/>
          <w:szCs w:val="24"/>
        </w:rPr>
        <w:t xml:space="preserve"> «</w:t>
      </w:r>
      <w:r>
        <w:rPr>
          <w:sz w:val="24"/>
          <w:szCs w:val="24"/>
        </w:rPr>
        <w:t>Практики, в том числе научно-исследовательская работа (НИР)</w:t>
      </w:r>
      <w:r w:rsidRPr="00800264">
        <w:rPr>
          <w:sz w:val="24"/>
          <w:szCs w:val="24"/>
        </w:rPr>
        <w:t>» по направлению подготовки 38.04.01 «Экономика» (уровень магистратуры) (магистерская программа «</w:t>
      </w:r>
      <w:r w:rsidRPr="00F115C4">
        <w:rPr>
          <w:sz w:val="24"/>
          <w:szCs w:val="24"/>
        </w:rPr>
        <w:t>Бухгалтерский учет, аудит и налоговый консалтинг</w:t>
      </w:r>
      <w:r w:rsidRPr="00800264">
        <w:rPr>
          <w:sz w:val="24"/>
          <w:szCs w:val="24"/>
        </w:rPr>
        <w:t xml:space="preserve">»). Количество зачетных единиц – </w:t>
      </w:r>
      <w:r>
        <w:rPr>
          <w:sz w:val="24"/>
          <w:szCs w:val="24"/>
        </w:rPr>
        <w:t>6</w:t>
      </w:r>
      <w:r w:rsidRPr="00800264">
        <w:rPr>
          <w:sz w:val="24"/>
          <w:szCs w:val="24"/>
        </w:rPr>
        <w:t>.</w:t>
      </w:r>
    </w:p>
    <w:p w:rsidR="008C2A0B" w:rsidRPr="00517F59" w:rsidRDefault="008C2A0B" w:rsidP="008C2A0B">
      <w:pPr>
        <w:widowControl/>
        <w:spacing w:line="360" w:lineRule="auto"/>
        <w:ind w:firstLine="709"/>
        <w:jc w:val="both"/>
        <w:rPr>
          <w:rFonts w:eastAsia="TimesNewRomanPSMT"/>
          <w:sz w:val="24"/>
          <w:szCs w:val="24"/>
          <w:lang w:eastAsia="en-US"/>
        </w:rPr>
      </w:pPr>
      <w:r w:rsidRPr="00517F59">
        <w:rPr>
          <w:b/>
          <w:sz w:val="24"/>
          <w:szCs w:val="24"/>
        </w:rPr>
        <w:t>Содержание разделов:</w:t>
      </w:r>
      <w:r w:rsidRPr="00517F59">
        <w:rPr>
          <w:color w:val="000000"/>
          <w:sz w:val="24"/>
          <w:szCs w:val="24"/>
          <w:lang w:eastAsia="en-US"/>
        </w:rPr>
        <w:t xml:space="preserve"> </w:t>
      </w:r>
      <w:r w:rsidRPr="00517F59">
        <w:rPr>
          <w:rFonts w:eastAsia="TimesNewRomanPSMT"/>
          <w:sz w:val="24"/>
          <w:szCs w:val="24"/>
          <w:lang w:eastAsia="en-US"/>
        </w:rPr>
        <w:t>преддипломная практика включает выполнение следующих мероприятий:</w:t>
      </w:r>
    </w:p>
    <w:p w:rsidR="008C2A0B" w:rsidRPr="00026EA4" w:rsidRDefault="008C2A0B" w:rsidP="008C2A0B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026EA4">
        <w:rPr>
          <w:color w:val="000000"/>
          <w:sz w:val="24"/>
          <w:szCs w:val="24"/>
          <w:lang w:eastAsia="en-US"/>
        </w:rPr>
        <w:t xml:space="preserve">знакомство с организацией, ее структурой, технологией, организацией учета, основными функциями экономических служб, производственных и управленческих подразделений, учредительными документами, составление краткой технико-экономической характеристики компании; </w:t>
      </w:r>
    </w:p>
    <w:p w:rsidR="008C2A0B" w:rsidRPr="00026EA4" w:rsidRDefault="008C2A0B" w:rsidP="008C2A0B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jc w:val="both"/>
        <w:rPr>
          <w:color w:val="000000"/>
          <w:sz w:val="24"/>
          <w:szCs w:val="24"/>
          <w:lang w:eastAsia="en-US"/>
        </w:rPr>
      </w:pPr>
      <w:r w:rsidRPr="00026EA4">
        <w:rPr>
          <w:color w:val="000000"/>
          <w:sz w:val="24"/>
          <w:szCs w:val="24"/>
          <w:lang w:eastAsia="en-US"/>
        </w:rPr>
        <w:t xml:space="preserve">знакомство с организацией </w:t>
      </w:r>
      <w:proofErr w:type="gramStart"/>
      <w:r w:rsidRPr="00026EA4">
        <w:rPr>
          <w:color w:val="000000"/>
          <w:sz w:val="24"/>
          <w:szCs w:val="24"/>
          <w:lang w:eastAsia="en-US"/>
        </w:rPr>
        <w:t>бизнес–планирования</w:t>
      </w:r>
      <w:proofErr w:type="gramEnd"/>
      <w:r w:rsidRPr="00026EA4">
        <w:rPr>
          <w:color w:val="000000"/>
          <w:sz w:val="24"/>
          <w:szCs w:val="24"/>
          <w:lang w:eastAsia="en-US"/>
        </w:rPr>
        <w:t xml:space="preserve">, учетной политикой, системой учета и отчетности; </w:t>
      </w:r>
    </w:p>
    <w:p w:rsidR="008C2A0B" w:rsidRPr="00026EA4" w:rsidRDefault="008C2A0B" w:rsidP="008C2A0B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jc w:val="both"/>
        <w:rPr>
          <w:sz w:val="24"/>
          <w:szCs w:val="24"/>
          <w:lang w:eastAsia="en-US"/>
        </w:rPr>
      </w:pPr>
      <w:r w:rsidRPr="00026EA4">
        <w:rPr>
          <w:sz w:val="24"/>
          <w:szCs w:val="24"/>
          <w:lang w:eastAsia="en-US"/>
        </w:rPr>
        <w:t xml:space="preserve">знакомство с формами контроля, существующими в компании и оценка системы внутреннего контроля, с целью выявления достоверности бухгалтерской информации, бухгалтерской отчетности, консолидированной отчетности; </w:t>
      </w:r>
    </w:p>
    <w:p w:rsidR="008C2A0B" w:rsidRPr="00026EA4" w:rsidRDefault="008C2A0B" w:rsidP="008C2A0B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jc w:val="both"/>
        <w:rPr>
          <w:sz w:val="24"/>
          <w:szCs w:val="24"/>
          <w:lang w:eastAsia="en-US"/>
        </w:rPr>
      </w:pPr>
      <w:r w:rsidRPr="00026EA4">
        <w:rPr>
          <w:sz w:val="24"/>
          <w:szCs w:val="24"/>
          <w:lang w:eastAsia="en-US"/>
        </w:rPr>
        <w:t xml:space="preserve">изучение содержания, организации и методов аналитического обоснования управленческих решений в компании, а также необходимые для этой работы источники экономической информации; </w:t>
      </w:r>
    </w:p>
    <w:p w:rsidR="008C2A0B" w:rsidRPr="00026EA4" w:rsidRDefault="008C2A0B" w:rsidP="008C2A0B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jc w:val="both"/>
        <w:rPr>
          <w:sz w:val="24"/>
          <w:szCs w:val="24"/>
          <w:lang w:eastAsia="en-US"/>
        </w:rPr>
      </w:pPr>
      <w:r w:rsidRPr="00026EA4">
        <w:rPr>
          <w:sz w:val="24"/>
          <w:szCs w:val="24"/>
          <w:lang w:eastAsia="en-US"/>
        </w:rPr>
        <w:t xml:space="preserve">изучение методики составления бизнес-планов организации, а также порядок оперативного контроля и анализа его выполнения по основным показателям деятельности, проверка обоснованности и </w:t>
      </w:r>
      <w:proofErr w:type="spellStart"/>
      <w:r w:rsidRPr="00026EA4">
        <w:rPr>
          <w:sz w:val="24"/>
          <w:szCs w:val="24"/>
          <w:lang w:eastAsia="en-US"/>
        </w:rPr>
        <w:t>взаимоувязанности</w:t>
      </w:r>
      <w:proofErr w:type="spellEnd"/>
      <w:r w:rsidRPr="00026EA4">
        <w:rPr>
          <w:sz w:val="24"/>
          <w:szCs w:val="24"/>
          <w:lang w:eastAsia="en-US"/>
        </w:rPr>
        <w:t xml:space="preserve"> основных показателей деятельности организации. </w:t>
      </w:r>
    </w:p>
    <w:p w:rsidR="008C2A0B" w:rsidRDefault="008C2A0B" w:rsidP="008C2A0B">
      <w:pPr>
        <w:widowControl/>
        <w:autoSpaceDE/>
        <w:autoSpaceDN/>
        <w:adjustRightInd/>
        <w:spacing w:after="200" w:line="276" w:lineRule="auto"/>
        <w:rPr>
          <w:rFonts w:eastAsia="TimesNewRomanPSMT"/>
          <w:b/>
          <w:sz w:val="24"/>
          <w:szCs w:val="24"/>
          <w:lang w:eastAsia="en-US"/>
        </w:rPr>
      </w:pPr>
    </w:p>
    <w:p w:rsidR="003F5634" w:rsidRDefault="00A25A64"/>
    <w:sectPr w:rsidR="003F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557D"/>
    <w:multiLevelType w:val="hybridMultilevel"/>
    <w:tmpl w:val="E8244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63BCC"/>
    <w:multiLevelType w:val="hybridMultilevel"/>
    <w:tmpl w:val="85BE6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73F79"/>
    <w:multiLevelType w:val="hybridMultilevel"/>
    <w:tmpl w:val="9E303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B9"/>
    <w:rsid w:val="007200B9"/>
    <w:rsid w:val="008826F3"/>
    <w:rsid w:val="008C2A0B"/>
    <w:rsid w:val="0097331A"/>
    <w:rsid w:val="00A2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Инженерно-экономический институт ИнЭИ</institute>
    <profile xmlns="9fcb41ef-c49b-4112-a10d-653860e908af">Бухгалтерский учет, аудит и налоговый консалтинг</profile>
    <form_x002d_study xmlns="9fcb41ef-c49b-4112-a10d-653860e908af">очно-заочная</form_x002d_study>
    <ProfId xmlns="64305f73-e4ae-4b98-b1ed-9a59690d7f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4CF13F-746A-4459-AFED-765407B5BCD2}"/>
</file>

<file path=customXml/itemProps2.xml><?xml version="1.0" encoding="utf-8"?>
<ds:datastoreItem xmlns:ds="http://schemas.openxmlformats.org/officeDocument/2006/customXml" ds:itemID="{289A8E90-A44D-49CF-8752-100E2CBEB538}"/>
</file>

<file path=customXml/itemProps3.xml><?xml version="1.0" encoding="utf-8"?>
<ds:datastoreItem xmlns:ds="http://schemas.openxmlformats.org/officeDocument/2006/customXml" ds:itemID="{203919DF-8D4A-41B5-9AD9-059654696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</dc:creator>
  <cp:lastModifiedBy>Абрамова Елена Юрьевна</cp:lastModifiedBy>
  <cp:revision>2</cp:revision>
  <dcterms:created xsi:type="dcterms:W3CDTF">2019-05-06T16:07:00Z</dcterms:created>
  <dcterms:modified xsi:type="dcterms:W3CDTF">2019-05-06T16:07:00Z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33100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